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EED1" w14:textId="0572C84B" w:rsidR="00A42113" w:rsidRPr="00BB1C52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  <w:lang w:val="fr-FR" w:bidi="ar-DZ"/>
        </w:rPr>
      </w:pPr>
    </w:p>
    <w:p w14:paraId="000DE37D" w14:textId="4051BCB5" w:rsidR="007A45E0" w:rsidRDefault="007A45E0" w:rsidP="00A42113">
      <w:pPr>
        <w:bidi w:val="0"/>
        <w:rPr>
          <w:rFonts w:ascii="Sakkal Majalla" w:hAnsi="Sakkal Majalla" w:cs="Sakkal Majalla"/>
          <w:rtl/>
          <w:lang w:val="fr-FR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135DC" wp14:editId="7AB20E96">
                <wp:simplePos x="0" y="0"/>
                <wp:positionH relativeFrom="column">
                  <wp:posOffset>2091055</wp:posOffset>
                </wp:positionH>
                <wp:positionV relativeFrom="paragraph">
                  <wp:posOffset>125095</wp:posOffset>
                </wp:positionV>
                <wp:extent cx="2571750" cy="876300"/>
                <wp:effectExtent l="0" t="0" r="19050" b="19050"/>
                <wp:wrapNone/>
                <wp:docPr id="2698979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76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D64C" w14:textId="77777777" w:rsidR="007A45E0" w:rsidRPr="00E60CC9" w:rsidRDefault="007A45E0" w:rsidP="007A45E0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fr-FR"/>
                              </w:rPr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fr-FR"/>
                              </w:rPr>
                              <w:t>بطاقة الانخراط</w:t>
                            </w:r>
                          </w:p>
                          <w:p w14:paraId="0A2DA7D8" w14:textId="488B4907" w:rsidR="007A45E0" w:rsidRDefault="007A45E0" w:rsidP="007A45E0">
                            <w:pPr>
                              <w:jc w:val="center"/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 xml:space="preserve">الموسم الرياضي </w:t>
                            </w:r>
                            <w:r w:rsidR="00BB1C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2025</w:t>
                            </w: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/</w:t>
                            </w:r>
                            <w:r w:rsidR="00BB1C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35DC" id="Zone de texte 2" o:spid="_x0000_s1026" style="position:absolute;margin-left:164.65pt;margin-top:9.85pt;width:202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    <v:textbox>
                  <w:txbxContent>
                    <w:p w14:paraId="6EB4D64C" w14:textId="77777777" w:rsidR="007A45E0" w:rsidRPr="00E60CC9" w:rsidRDefault="007A45E0" w:rsidP="007A45E0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lang w:val="fr-FR"/>
                        </w:rPr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fr-FR"/>
                        </w:rPr>
                        <w:t>بطاقة الانخراط</w:t>
                      </w:r>
                    </w:p>
                    <w:p w14:paraId="0A2DA7D8" w14:textId="488B4907" w:rsidR="007A45E0" w:rsidRDefault="007A45E0" w:rsidP="007A45E0">
                      <w:pPr>
                        <w:jc w:val="center"/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 xml:space="preserve">الموسم الرياضي </w:t>
                      </w:r>
                      <w:r w:rsidR="00BB1C52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2025</w:t>
                      </w: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/</w:t>
                      </w:r>
                      <w:r w:rsidR="00BB1C52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2026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C601B" w14:textId="366FF4C4"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14:paraId="71EFE4AA" w14:textId="77777777"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14:paraId="08DC13D8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739DD89F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6D7C64EE" w14:textId="1BE67832"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14:paraId="6D76BFFC" w14:textId="28B2F63C"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للنادي: ...................................................................................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FA0F567" w14:textId="47D09A0E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B8EA1FF" w14:textId="4D516D08"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14:paraId="1AC63ACB" w14:textId="77E5FE15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14:paraId="41CA40F5" w14:textId="418A8351"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14:paraId="3046BE0B" w14:textId="77777777"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مسؤول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: </w:t>
      </w:r>
    </w:p>
    <w:p w14:paraId="638D04D9" w14:textId="4B45206F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14:paraId="6239E240" w14:textId="7D9FD61C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14:paraId="3BC518B9" w14:textId="6EF2E34C"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14:paraId="13524521" w14:textId="77777777"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4536"/>
      </w:tblGrid>
      <w:tr w:rsidR="00A42113" w:rsidRPr="00E60CC9" w14:paraId="204EFCAC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7EE" w14:textId="592412F3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6A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A1B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14:paraId="4A3DFEDB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9335" w14:textId="77777777"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3790" w14:textId="312464FC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B5C" w14:textId="260215B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14:paraId="48281D0F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A5E4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D7C6" w14:textId="1011D95F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D65" w14:textId="3908A856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7982B49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9B78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E54" w14:textId="17CCC6C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6EC" w14:textId="1C2EB952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4BAD9591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049C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A2F8" w14:textId="25F2EC7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D2E" w14:textId="47883C9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0D9EB42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BCEE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EDD2" w14:textId="7366EDE4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78B1" w14:textId="5089DA8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94578D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E4FF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CFF3" w14:textId="4EC14168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CE5" w14:textId="53914D2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67B5CA86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B2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838" w14:textId="66F71D1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0C" w14:textId="084A92E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766E782" w14:textId="77777777"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14:paraId="51CC38CC" w14:textId="77777777"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14:paraId="634D1B87" w14:textId="77777777"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14:paraId="3924A646" w14:textId="77777777"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14:paraId="751CB12D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107F545B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0A888CF0" w14:textId="68C60A20"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14:paraId="48FECFC2" w14:textId="77777777" w:rsidTr="00BB1C52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D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AEC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4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4BA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DC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908" w14:textId="37695AF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14:paraId="217ACC4C" w14:textId="77777777" w:rsidTr="00BB1C52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DF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65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656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1BE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749" w14:textId="77777777" w:rsidR="000D4F84" w:rsidRPr="00BB1C52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B0F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14:paraId="7854C6FB" w14:textId="77777777" w:rsidTr="00BB1C52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E05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1C9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B30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8A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89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BF2" w14:textId="13DB4975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676283BE" w14:textId="77777777"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proofErr w:type="gramStart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>قم</w:t>
      </w:r>
      <w:proofErr w:type="gramEnd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14:paraId="4964F3E7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40EDC3A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624987E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FFF7F6F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الاستقبال: ..............................................................................................................................</w:t>
      </w:r>
    </w:p>
    <w:p w14:paraId="27C88D7B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53E87E73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947E8A8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14:paraId="76B53791" w14:textId="77777777"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14:paraId="21219AE8" w14:textId="77777777"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14:paraId="2140790B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14:paraId="41706EC4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115631E5" w14:textId="77777777"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14:paraId="32C4C5C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385984A2" w14:textId="3C623EB7"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proofErr w:type="gramStart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</w:t>
      </w:r>
      <w:proofErr w:type="gramEnd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 xml:space="preserve"> .......................... في: .............................</w:t>
      </w:r>
    </w:p>
    <w:p w14:paraId="5D421630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647B2F1C" w14:textId="188608F3" w:rsidR="00A42113" w:rsidRPr="00234605" w:rsidRDefault="00FC1B55" w:rsidP="00234605">
      <w:pPr>
        <w:ind w:left="720" w:firstLine="72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14:paraId="64CB3D94" w14:textId="088762E5" w:rsidR="00FC1B55" w:rsidRPr="00E60CC9" w:rsidRDefault="00FC1B55" w:rsidP="00BB1C52">
      <w:pPr>
        <w:bidi w:val="0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</w:p>
    <w:sectPr w:rsidR="00FC1B55" w:rsidRPr="00E60CC9" w:rsidSect="00BB1C52">
      <w:headerReference w:type="default" r:id="rId8"/>
      <w:pgSz w:w="11906" w:h="16838"/>
      <w:pgMar w:top="1843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E75B" w14:textId="77777777" w:rsidR="002B5B6F" w:rsidRDefault="002B5B6F" w:rsidP="00161534">
      <w:r>
        <w:separator/>
      </w:r>
    </w:p>
  </w:endnote>
  <w:endnote w:type="continuationSeparator" w:id="0">
    <w:p w14:paraId="07A29726" w14:textId="77777777" w:rsidR="002B5B6F" w:rsidRDefault="002B5B6F" w:rsidP="001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C5B6" w14:textId="77777777" w:rsidR="002B5B6F" w:rsidRDefault="002B5B6F" w:rsidP="00161534">
      <w:r>
        <w:separator/>
      </w:r>
    </w:p>
  </w:footnote>
  <w:footnote w:type="continuationSeparator" w:id="0">
    <w:p w14:paraId="0D199C06" w14:textId="77777777" w:rsidR="002B5B6F" w:rsidRDefault="002B5B6F" w:rsidP="0016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B440" w14:textId="6B508FBF" w:rsidR="00BB1C52" w:rsidRDefault="00BB1C52">
    <w:pPr>
      <w:pStyle w:val="En-tte"/>
      <w:rPr>
        <w:rFonts w:hint="cs"/>
        <w:rtl/>
        <w:lang w:bidi="ar-DZ"/>
      </w:rPr>
    </w:pPr>
    <w:r>
      <w:rPr>
        <w:rFonts w:hint="cs"/>
        <w:noProof/>
        <w:lang w:bidi="ar-DZ"/>
      </w:rPr>
      <w:drawing>
        <wp:anchor distT="0" distB="0" distL="114300" distR="114300" simplePos="0" relativeHeight="251658240" behindDoc="0" locked="0" layoutInCell="1" allowOverlap="1" wp14:anchorId="74A7F4EB" wp14:editId="42922FEA">
          <wp:simplePos x="0" y="0"/>
          <wp:positionH relativeFrom="column">
            <wp:posOffset>-367665</wp:posOffset>
          </wp:positionH>
          <wp:positionV relativeFrom="paragraph">
            <wp:posOffset>-412115</wp:posOffset>
          </wp:positionV>
          <wp:extent cx="7563166" cy="1365923"/>
          <wp:effectExtent l="0" t="0" r="0" b="5715"/>
          <wp:wrapNone/>
          <wp:docPr id="102927438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992" cy="136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742279">
    <w:abstractNumId w:val="1"/>
  </w:num>
  <w:num w:numId="2" w16cid:durableId="2142451787">
    <w:abstractNumId w:val="0"/>
  </w:num>
  <w:num w:numId="3" w16cid:durableId="215551304">
    <w:abstractNumId w:val="6"/>
  </w:num>
  <w:num w:numId="4" w16cid:durableId="1697730128">
    <w:abstractNumId w:val="4"/>
  </w:num>
  <w:num w:numId="5" w16cid:durableId="585555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533999">
    <w:abstractNumId w:val="3"/>
  </w:num>
  <w:num w:numId="7" w16cid:durableId="479468992">
    <w:abstractNumId w:val="5"/>
  </w:num>
  <w:num w:numId="8" w16cid:durableId="171870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B5B6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0A1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B1C52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7BE21D"/>
  <w15:chartTrackingRefBased/>
  <w15:docId w15:val="{EAED42B5-CD9F-4735-82E5-208798F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D1D47-E703-437C-B8A2-B0F71C8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أسامة التخي</cp:lastModifiedBy>
  <cp:revision>6</cp:revision>
  <cp:lastPrinted>2024-08-05T12:28:00Z</cp:lastPrinted>
  <dcterms:created xsi:type="dcterms:W3CDTF">2024-08-05T12:18:00Z</dcterms:created>
  <dcterms:modified xsi:type="dcterms:W3CDTF">2025-05-28T21:56:00Z</dcterms:modified>
</cp:coreProperties>
</file>